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市社保网站一网同办操作指南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沈阳市人社局与医保局联合推出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一网同办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功能，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此功能，</w:t>
      </w:r>
      <w:r>
        <w:rPr>
          <w:rFonts w:hint="eastAsia" w:ascii="仿宋" w:hAnsi="仿宋" w:eastAsia="仿宋" w:cs="仿宋"/>
          <w:sz w:val="32"/>
          <w:szCs w:val="32"/>
        </w:rPr>
        <w:t>参保单位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</w:rPr>
        <w:t>在同一平台上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五险人员增减变动，为参保单位带来更为便捷的五险经办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登录市社保网办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2"/>
          <w:szCs w:val="32"/>
          <w:shd w:val="clear" w:fill="F7F8F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2"/>
          <w:szCs w:val="32"/>
          <w:shd w:val="clear" w:fill="F7F8FA"/>
          <w:lang w:val="en-US" w:eastAsia="zh-CN"/>
        </w:rPr>
        <w:t>打开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2"/>
          <w:szCs w:val="32"/>
          <w:shd w:val="clear" w:fill="F7F8FA"/>
        </w:rPr>
        <w:t>沈阳政务服务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2"/>
          <w:szCs w:val="32"/>
          <w:shd w:val="clear" w:fill="F7F8FA"/>
          <w:lang w:val="en-US" w:eastAsia="zh-CN"/>
        </w:rPr>
        <w:t>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2"/>
          <w:szCs w:val="32"/>
          <w:shd w:val="clear" w:fill="F7F8FA"/>
        </w:rPr>
        <w:t>（http://zwfw.shenyang.gov.cn），点击右上角“登录”（如果未注册请先注册），法人用户登录后，在沈阳政务服务首页，点击“社保网上服务”登录后进入市社保网办界面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2"/>
          <w:szCs w:val="32"/>
          <w:shd w:val="clear" w:fill="F7F8FA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1135" cy="2804160"/>
            <wp:effectExtent l="0" t="0" r="57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人社医保一网同办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首次使用人社医保一网同办，需要先与医保账户进行绑定，点击人社医保一网同办模块，核对医保账户基本信息是否正确，核对无误后，点击绑定按钮。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71770" cy="2072005"/>
            <wp:effectExtent l="0" t="0" r="5080" b="444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单位职工参保申报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单个单位职工参保申报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单个单位职工参保申报模块时，输入姓名，身份证号，如需一网同办，勾选“□一网同办（协同医保办理）”按钮，选择民族，输入申报工资（医保），进行信息校验，确认成功后，在在线提交模块，批量提交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3543300" cy="3686175"/>
            <wp:effectExtent l="0" t="0" r="0" b="952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批量单位职工参保申报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操作批量单位职工参保申报模块时，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需一网同办，请下载一网同办批量参保模版，完整录入参保人员信息后保存文件；并勾选“□一网同办（协同医保办理）按钮；点击文件上传，上传录入参保人员信息的文件，确认无误后，点击批量申报按钮，确认成功后，在在线提交模块，批量提交业务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59705" cy="2508885"/>
            <wp:effectExtent l="0" t="0" r="17145" b="571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单位职工停保申报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单个单位职工停保申报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操作单个单位职工停保申报模块时，输入姓名，身份证号，失业变更原因后，如需一网同办，勾选“□一网同办（协同医保办理）按钮”，选择医保中断原因，确认成功后，在在线提交模块，批量提交业务。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876675" cy="37433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批量单位职工停保申报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批量单位职工停保申报模块时，如需一网同办，请下载一网同办批量停保模版，完整录入停保人员信息后保存文件；并勾选“□一网同办（协同医保办理）按钮；点击文件上传，上传录入停保人员信息的文件，确认无误后，点击批量申报按钮，确认成功后，在在线提交模块，批量提交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325" cy="2494915"/>
            <wp:effectExtent l="0" t="0" r="9525" b="63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在线提交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单位职工参保申报，单位职工停保申报，录入成功后，需到在线提交模块，进行批量提交，提交后到受理记录查看审核进度。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59070" cy="1297305"/>
            <wp:effectExtent l="0" t="0" r="17780" b="171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受理记录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单位提交成功的增减变动业务，到受理记录查看审核进度及审核结果，通过一网同办功能办理五险业务的人员，页面会显示养老审核结果，工伤，失业，医保协同结果。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2033270"/>
            <wp:effectExtent l="0" t="0" r="8255" b="508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00124"/>
    <w:multiLevelType w:val="singleLevel"/>
    <w:tmpl w:val="8DE00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3B2136"/>
    <w:multiLevelType w:val="singleLevel"/>
    <w:tmpl w:val="343B21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F4DF67"/>
    <w:multiLevelType w:val="singleLevel"/>
    <w:tmpl w:val="4EF4DF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DVkMTk5MzNmNzFkYjJiMDE3NjRlZGIxNmQ0ZjEifQ=="/>
  </w:docVars>
  <w:rsids>
    <w:rsidRoot w:val="30465CB7"/>
    <w:rsid w:val="084D2AF0"/>
    <w:rsid w:val="2BE772F2"/>
    <w:rsid w:val="30465CB7"/>
    <w:rsid w:val="471F1DC6"/>
    <w:rsid w:val="571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879</Words>
  <Characters>905</Characters>
  <Lines>0</Lines>
  <Paragraphs>0</Paragraphs>
  <TotalTime>81</TotalTime>
  <ScaleCrop>false</ScaleCrop>
  <LinksUpToDate>false</LinksUpToDate>
  <CharactersWithSpaces>906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2024-06-05T00:52:00Z</dcterms:created>
  <dc:creator>✎﹏泡芙</dc:creator>
  <cp:lastModifiedBy>王放</cp:lastModifiedBy>
  <dcterms:modified xsi:type="dcterms:W3CDTF">2024-06-05T08:40:48Z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239C2B355528463F9FB3AAE045300734_13</vt:lpwstr>
  </property>
</Properties>
</file>